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65282B" w:rsidRPr="0065282B" w:rsidRDefault="0065282B" w:rsidP="0065282B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65282B">
              <w:rPr>
                <w:rFonts w:eastAsia="Times New Roman" w:cs="Tahoma"/>
                <w:b/>
                <w:i/>
              </w:rPr>
              <w:t>Выполнение работ по текущему ремонту помещений по адресу: Кировская обл., г. Кирово-Чепецк, ул. Ленина, д.28, для нужд Кировского филиала АО "ЭнергосбыТ Плюс"</w:t>
            </w:r>
          </w:p>
          <w:p w:rsidR="00C5386A" w:rsidRPr="009815F6" w:rsidRDefault="00C5386A" w:rsidP="00696AD0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D6240D" w:rsidRDefault="0065282B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5282B">
              <w:rPr>
                <w:rFonts w:eastAsia="Times New Roman" w:cs="Tahoma"/>
                <w:lang w:eastAsia="ru-RU"/>
              </w:rPr>
              <w:t>568 186,08</w:t>
            </w:r>
          </w:p>
        </w:tc>
        <w:tc>
          <w:tcPr>
            <w:tcW w:w="1873" w:type="dxa"/>
            <w:vAlign w:val="center"/>
          </w:tcPr>
          <w:p w:rsidR="00C5386A" w:rsidRPr="00D6240D" w:rsidRDefault="0065282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5282B">
              <w:rPr>
                <w:rFonts w:eastAsia="Times New Roman" w:cs="Tahoma"/>
                <w:lang w:eastAsia="ru-RU"/>
              </w:rPr>
              <w:t>568 186,08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D6240D" w:rsidRDefault="008031AB" w:rsidP="00C5386A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D6240D" w:rsidRDefault="0065282B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65282B">
              <w:rPr>
                <w:rFonts w:eastAsia="Times New Roman" w:cs="Tahoma"/>
                <w:b/>
                <w:lang w:eastAsia="ru-RU"/>
              </w:rPr>
              <w:t>568 186,08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282B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6AD0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C43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AB0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240D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2B6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4449-9C80-4CA4-9241-DEE5DEBB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34</cp:revision>
  <dcterms:created xsi:type="dcterms:W3CDTF">2018-09-03T02:30:00Z</dcterms:created>
  <dcterms:modified xsi:type="dcterms:W3CDTF">2024-06-21T04:41:00Z</dcterms:modified>
</cp:coreProperties>
</file>